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95" w:rsidRPr="00C278BE" w:rsidRDefault="00A76A95" w:rsidP="005303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BE">
        <w:rPr>
          <w:rFonts w:ascii="Times New Roman" w:hAnsi="Times New Roman" w:cs="Times New Roman"/>
          <w:b/>
          <w:bCs/>
          <w:sz w:val="24"/>
          <w:szCs w:val="24"/>
        </w:rPr>
        <w:t>SAMANDAĞ KAYMAKAMLIĞI’NDAN</w:t>
      </w:r>
    </w:p>
    <w:p w:rsidR="00A76A95" w:rsidRDefault="001C0CE0" w:rsidP="005303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8BE">
        <w:rPr>
          <w:rFonts w:ascii="Times New Roman" w:hAnsi="Times New Roman" w:cs="Times New Roman"/>
          <w:b/>
          <w:bCs/>
          <w:sz w:val="24"/>
          <w:szCs w:val="24"/>
        </w:rPr>
        <w:t>“GEÇİCİ TİCARİ ALAN</w:t>
      </w:r>
      <w:r w:rsidR="00A76A95" w:rsidRPr="00C278BE">
        <w:rPr>
          <w:rFonts w:ascii="Times New Roman" w:hAnsi="Times New Roman" w:cs="Times New Roman"/>
          <w:b/>
          <w:bCs/>
          <w:sz w:val="24"/>
          <w:szCs w:val="24"/>
        </w:rPr>
        <w:t>”  İŞYERİ TAHSİS BAŞVURUSU İLANI</w:t>
      </w:r>
    </w:p>
    <w:p w:rsidR="00632C32" w:rsidRPr="00C278BE" w:rsidRDefault="00632C32" w:rsidP="005303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A95" w:rsidRPr="00C278BE" w:rsidRDefault="00457A23" w:rsidP="00A76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76A95" w:rsidRPr="00C278BE">
        <w:rPr>
          <w:rFonts w:ascii="Times New Roman" w:hAnsi="Times New Roman" w:cs="Times New Roman"/>
          <w:sz w:val="24"/>
          <w:szCs w:val="24"/>
        </w:rPr>
        <w:t>amandağ Kaymakamlığı koordinesin</w:t>
      </w:r>
      <w:r w:rsidR="004B321D" w:rsidRPr="00C278BE">
        <w:rPr>
          <w:rFonts w:ascii="Times New Roman" w:hAnsi="Times New Roman" w:cs="Times New Roman"/>
          <w:sz w:val="24"/>
          <w:szCs w:val="24"/>
        </w:rPr>
        <w:t>de, aşağıda belirtilen alanda yapılmış</w:t>
      </w:r>
      <w:r w:rsidR="001C0CE0" w:rsidRPr="00C278BE">
        <w:rPr>
          <w:rFonts w:ascii="Times New Roman" w:hAnsi="Times New Roman" w:cs="Times New Roman"/>
          <w:sz w:val="24"/>
          <w:szCs w:val="24"/>
        </w:rPr>
        <w:t xml:space="preserve"> olan Geçici Ticari </w:t>
      </w:r>
      <w:proofErr w:type="gramStart"/>
      <w:r w:rsidR="001C0CE0" w:rsidRPr="00C278BE">
        <w:rPr>
          <w:rFonts w:ascii="Times New Roman" w:hAnsi="Times New Roman" w:cs="Times New Roman"/>
          <w:sz w:val="24"/>
          <w:szCs w:val="24"/>
        </w:rPr>
        <w:t>Alanda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 yer</w:t>
      </w:r>
      <w:proofErr w:type="gramEnd"/>
      <w:r w:rsidR="00A76A95" w:rsidRPr="00C278BE">
        <w:rPr>
          <w:rFonts w:ascii="Times New Roman" w:hAnsi="Times New Roman" w:cs="Times New Roman"/>
          <w:sz w:val="24"/>
          <w:szCs w:val="24"/>
        </w:rPr>
        <w:t xml:space="preserve"> alan </w:t>
      </w:r>
      <w:r w:rsidR="005222C0" w:rsidRPr="00C278BE">
        <w:rPr>
          <w:rFonts w:ascii="Times New Roman" w:hAnsi="Times New Roman" w:cs="Times New Roman"/>
          <w:sz w:val="24"/>
          <w:szCs w:val="24"/>
        </w:rPr>
        <w:t>24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adet işyeri</w:t>
      </w:r>
      <w:r w:rsidR="00C278BE">
        <w:rPr>
          <w:rFonts w:ascii="Times New Roman" w:hAnsi="Times New Roman" w:cs="Times New Roman"/>
          <w:sz w:val="24"/>
          <w:szCs w:val="24"/>
        </w:rPr>
        <w:t>nin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tahsisi yapılacaktır. </w:t>
      </w:r>
    </w:p>
    <w:p w:rsidR="00A76A95" w:rsidRPr="00C278BE" w:rsidRDefault="00A76A95" w:rsidP="00A76A95">
      <w:pPr>
        <w:framePr w:hSpace="141" w:wrap="around" w:hAnchor="margin" w:xAlign="right" w:y="-456"/>
        <w:jc w:val="center"/>
        <w:rPr>
          <w:rFonts w:ascii="Times New Roman" w:hAnsi="Times New Roman" w:cs="Times New Roman"/>
          <w:sz w:val="24"/>
          <w:szCs w:val="24"/>
        </w:rPr>
      </w:pPr>
    </w:p>
    <w:p w:rsidR="00A76A95" w:rsidRPr="00C278BE" w:rsidRDefault="00783EFB" w:rsidP="00457A2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78BE">
        <w:rPr>
          <w:rFonts w:ascii="Times New Roman" w:hAnsi="Times New Roman" w:cs="Times New Roman"/>
          <w:b/>
          <w:sz w:val="24"/>
          <w:szCs w:val="24"/>
        </w:rPr>
        <w:t xml:space="preserve">Hz. Hızır Makamı </w:t>
      </w:r>
      <w:r w:rsidR="00C278BE">
        <w:rPr>
          <w:rFonts w:ascii="Times New Roman" w:hAnsi="Times New Roman" w:cs="Times New Roman"/>
          <w:b/>
          <w:sz w:val="24"/>
          <w:szCs w:val="24"/>
        </w:rPr>
        <w:t>Y</w:t>
      </w:r>
      <w:r w:rsidRPr="00C278BE">
        <w:rPr>
          <w:rFonts w:ascii="Times New Roman" w:hAnsi="Times New Roman" w:cs="Times New Roman"/>
          <w:b/>
          <w:sz w:val="24"/>
          <w:szCs w:val="24"/>
        </w:rPr>
        <w:t xml:space="preserve">anı Sinan OĞAN </w:t>
      </w:r>
      <w:r w:rsidR="003E7185" w:rsidRPr="00C278BE">
        <w:rPr>
          <w:rFonts w:ascii="Times New Roman" w:hAnsi="Times New Roman" w:cs="Times New Roman"/>
          <w:b/>
          <w:sz w:val="24"/>
          <w:szCs w:val="24"/>
        </w:rPr>
        <w:t xml:space="preserve">Çarşısı </w:t>
      </w:r>
      <w:r w:rsidR="00F10990" w:rsidRPr="00C278BE">
        <w:rPr>
          <w:rFonts w:ascii="Times New Roman" w:hAnsi="Times New Roman" w:cs="Times New Roman"/>
          <w:b/>
          <w:sz w:val="24"/>
          <w:szCs w:val="24"/>
        </w:rPr>
        <w:t xml:space="preserve">Yeri 24 </w:t>
      </w:r>
      <w:r w:rsidR="00A76A95" w:rsidRPr="00C278BE">
        <w:rPr>
          <w:rFonts w:ascii="Times New Roman" w:hAnsi="Times New Roman" w:cs="Times New Roman"/>
          <w:b/>
          <w:sz w:val="24"/>
          <w:szCs w:val="24"/>
        </w:rPr>
        <w:t xml:space="preserve">Adet İşyeri </w:t>
      </w:r>
    </w:p>
    <w:p w:rsidR="00A76A95" w:rsidRPr="00C278BE" w:rsidRDefault="00A76A95" w:rsidP="00457A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b/>
          <w:sz w:val="24"/>
          <w:szCs w:val="24"/>
        </w:rPr>
        <w:t xml:space="preserve">Meslek Grupları: </w:t>
      </w:r>
      <w:r w:rsidRPr="00C278BE">
        <w:rPr>
          <w:rFonts w:ascii="Times New Roman" w:hAnsi="Times New Roman" w:cs="Times New Roman"/>
          <w:sz w:val="24"/>
          <w:szCs w:val="24"/>
        </w:rPr>
        <w:t>Market-Bakkal-Büfe,</w:t>
      </w:r>
      <w:r w:rsidR="005222C0" w:rsidRPr="00C278BE">
        <w:rPr>
          <w:rFonts w:ascii="Times New Roman" w:hAnsi="Times New Roman" w:cs="Times New Roman"/>
          <w:sz w:val="24"/>
          <w:szCs w:val="24"/>
        </w:rPr>
        <w:t xml:space="preserve"> Manav, Kuruyemişçi, </w:t>
      </w:r>
      <w:r w:rsidRPr="00C278BE">
        <w:rPr>
          <w:rFonts w:ascii="Times New Roman" w:hAnsi="Times New Roman" w:cs="Times New Roman"/>
          <w:sz w:val="24"/>
          <w:szCs w:val="24"/>
        </w:rPr>
        <w:t>Ak</w:t>
      </w:r>
      <w:r w:rsidR="003A5007" w:rsidRPr="00C278BE">
        <w:rPr>
          <w:rFonts w:ascii="Times New Roman" w:hAnsi="Times New Roman" w:cs="Times New Roman"/>
          <w:sz w:val="24"/>
          <w:szCs w:val="24"/>
        </w:rPr>
        <w:t>tar,</w:t>
      </w:r>
      <w:r w:rsidR="00C278BE">
        <w:rPr>
          <w:rFonts w:ascii="Times New Roman" w:hAnsi="Times New Roman" w:cs="Times New Roman"/>
          <w:sz w:val="24"/>
          <w:szCs w:val="24"/>
        </w:rPr>
        <w:t xml:space="preserve"> </w:t>
      </w:r>
      <w:r w:rsidR="003A5007" w:rsidRPr="00C278BE">
        <w:rPr>
          <w:rFonts w:ascii="Times New Roman" w:hAnsi="Times New Roman" w:cs="Times New Roman"/>
          <w:sz w:val="24"/>
          <w:szCs w:val="24"/>
        </w:rPr>
        <w:t xml:space="preserve">Hırdavat, </w:t>
      </w:r>
      <w:proofErr w:type="spellStart"/>
      <w:proofErr w:type="gramStart"/>
      <w:r w:rsidRPr="00C278BE">
        <w:rPr>
          <w:rFonts w:ascii="Times New Roman" w:hAnsi="Times New Roman" w:cs="Times New Roman"/>
          <w:sz w:val="24"/>
          <w:szCs w:val="24"/>
        </w:rPr>
        <w:t>Züccaciye</w:t>
      </w:r>
      <w:proofErr w:type="spellEnd"/>
      <w:r w:rsidRPr="00C278BE">
        <w:rPr>
          <w:rFonts w:ascii="Times New Roman" w:hAnsi="Times New Roman" w:cs="Times New Roman"/>
          <w:sz w:val="24"/>
          <w:szCs w:val="24"/>
        </w:rPr>
        <w:t xml:space="preserve"> , Giyim</w:t>
      </w:r>
      <w:proofErr w:type="gramEnd"/>
      <w:r w:rsidRPr="00C278BE">
        <w:rPr>
          <w:rFonts w:ascii="Times New Roman" w:hAnsi="Times New Roman" w:cs="Times New Roman"/>
          <w:sz w:val="24"/>
          <w:szCs w:val="24"/>
        </w:rPr>
        <w:t>, Ayakkabı, Kırtasiye, Bijuteri, Berber, Kuaför, Terzi</w:t>
      </w:r>
      <w:r w:rsidR="002735E1" w:rsidRPr="00C278BE">
        <w:rPr>
          <w:rFonts w:ascii="Times New Roman" w:hAnsi="Times New Roman" w:cs="Times New Roman"/>
          <w:sz w:val="24"/>
          <w:szCs w:val="24"/>
        </w:rPr>
        <w:t>,</w:t>
      </w:r>
      <w:r w:rsidRPr="00C278BE">
        <w:rPr>
          <w:rFonts w:ascii="Times New Roman" w:hAnsi="Times New Roman" w:cs="Times New Roman"/>
          <w:sz w:val="24"/>
          <w:szCs w:val="24"/>
        </w:rPr>
        <w:t xml:space="preserve"> </w:t>
      </w:r>
      <w:r w:rsidR="00C278BE">
        <w:rPr>
          <w:rFonts w:ascii="Times New Roman" w:hAnsi="Times New Roman" w:cs="Times New Roman"/>
          <w:sz w:val="24"/>
          <w:szCs w:val="24"/>
        </w:rPr>
        <w:t>Hobi-Y</w:t>
      </w:r>
      <w:r w:rsidR="00F10990" w:rsidRPr="00C278BE">
        <w:rPr>
          <w:rFonts w:ascii="Times New Roman" w:hAnsi="Times New Roman" w:cs="Times New Roman"/>
          <w:sz w:val="24"/>
          <w:szCs w:val="24"/>
        </w:rPr>
        <w:t>ün</w:t>
      </w:r>
      <w:r w:rsidR="00C278BE">
        <w:rPr>
          <w:rFonts w:ascii="Times New Roman" w:hAnsi="Times New Roman" w:cs="Times New Roman"/>
          <w:sz w:val="24"/>
          <w:szCs w:val="24"/>
        </w:rPr>
        <w:t>- E</w:t>
      </w:r>
      <w:r w:rsidR="00F10990" w:rsidRPr="00C278BE">
        <w:rPr>
          <w:rFonts w:ascii="Times New Roman" w:hAnsi="Times New Roman" w:cs="Times New Roman"/>
          <w:sz w:val="24"/>
          <w:szCs w:val="24"/>
        </w:rPr>
        <w:t xml:space="preserve">l </w:t>
      </w:r>
      <w:r w:rsidR="00C278BE">
        <w:rPr>
          <w:rFonts w:ascii="Times New Roman" w:hAnsi="Times New Roman" w:cs="Times New Roman"/>
          <w:sz w:val="24"/>
          <w:szCs w:val="24"/>
        </w:rPr>
        <w:t>İşi Ü</w:t>
      </w:r>
      <w:r w:rsidR="00F10990" w:rsidRPr="00C278BE">
        <w:rPr>
          <w:rFonts w:ascii="Times New Roman" w:hAnsi="Times New Roman" w:cs="Times New Roman"/>
          <w:sz w:val="24"/>
          <w:szCs w:val="24"/>
        </w:rPr>
        <w:t xml:space="preserve">rünleri, </w:t>
      </w:r>
      <w:r w:rsidR="00F10990" w:rsidRPr="00C278BE">
        <w:rPr>
          <w:rFonts w:ascii="Times New Roman" w:hAnsi="Times New Roman" w:cs="Times New Roman"/>
          <w:sz w:val="24"/>
          <w:szCs w:val="24"/>
        </w:rPr>
        <w:t>Kozmetik,</w:t>
      </w:r>
      <w:r w:rsidR="00C278BE">
        <w:rPr>
          <w:rFonts w:ascii="Times New Roman" w:hAnsi="Times New Roman" w:cs="Times New Roman"/>
          <w:sz w:val="24"/>
          <w:szCs w:val="24"/>
        </w:rPr>
        <w:t xml:space="preserve"> </w:t>
      </w:r>
      <w:r w:rsidRPr="00C278BE">
        <w:rPr>
          <w:rFonts w:ascii="Times New Roman" w:hAnsi="Times New Roman" w:cs="Times New Roman"/>
          <w:sz w:val="24"/>
          <w:szCs w:val="24"/>
        </w:rPr>
        <w:t>Mefruşat,</w:t>
      </w:r>
      <w:r w:rsidR="00FF1017" w:rsidRPr="00C278BE">
        <w:rPr>
          <w:rFonts w:ascii="Times New Roman" w:hAnsi="Times New Roman" w:cs="Times New Roman"/>
          <w:sz w:val="24"/>
          <w:szCs w:val="24"/>
        </w:rPr>
        <w:t xml:space="preserve"> </w:t>
      </w:r>
      <w:r w:rsidRPr="00C278BE">
        <w:rPr>
          <w:rFonts w:ascii="Times New Roman" w:hAnsi="Times New Roman" w:cs="Times New Roman"/>
          <w:sz w:val="24"/>
          <w:szCs w:val="24"/>
        </w:rPr>
        <w:t xml:space="preserve">Optik, Çiçekçi, </w:t>
      </w:r>
      <w:r w:rsidR="002735E1" w:rsidRPr="00C278BE">
        <w:rPr>
          <w:rFonts w:ascii="Times New Roman" w:hAnsi="Times New Roman" w:cs="Times New Roman"/>
          <w:sz w:val="24"/>
          <w:szCs w:val="24"/>
        </w:rPr>
        <w:t>Medikal,</w:t>
      </w:r>
      <w:r w:rsidR="003A5007" w:rsidRPr="00C278BE">
        <w:rPr>
          <w:rFonts w:ascii="Times New Roman" w:hAnsi="Times New Roman" w:cs="Times New Roman"/>
          <w:sz w:val="24"/>
          <w:szCs w:val="24"/>
        </w:rPr>
        <w:t xml:space="preserve"> </w:t>
      </w:r>
      <w:r w:rsidR="002735E1" w:rsidRPr="00C278BE">
        <w:rPr>
          <w:rFonts w:ascii="Times New Roman" w:hAnsi="Times New Roman" w:cs="Times New Roman"/>
          <w:sz w:val="24"/>
          <w:szCs w:val="24"/>
        </w:rPr>
        <w:t>Av Malzemeleri,</w:t>
      </w:r>
      <w:r w:rsidR="00C278BE">
        <w:rPr>
          <w:rFonts w:ascii="Times New Roman" w:hAnsi="Times New Roman" w:cs="Times New Roman"/>
          <w:sz w:val="24"/>
          <w:szCs w:val="24"/>
        </w:rPr>
        <w:t xml:space="preserve"> </w:t>
      </w:r>
      <w:r w:rsidR="002735E1" w:rsidRPr="00C278BE">
        <w:rPr>
          <w:rFonts w:ascii="Times New Roman" w:hAnsi="Times New Roman" w:cs="Times New Roman"/>
          <w:sz w:val="24"/>
          <w:szCs w:val="24"/>
        </w:rPr>
        <w:t>Fotoğrafçı, Pet</w:t>
      </w:r>
      <w:r w:rsidR="00C2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8BE">
        <w:rPr>
          <w:rFonts w:ascii="Times New Roman" w:hAnsi="Times New Roman" w:cs="Times New Roman"/>
          <w:sz w:val="24"/>
          <w:szCs w:val="24"/>
        </w:rPr>
        <w:t>Ş</w:t>
      </w:r>
      <w:r w:rsidR="002735E1" w:rsidRPr="00C278BE">
        <w:rPr>
          <w:rFonts w:ascii="Times New Roman" w:hAnsi="Times New Roman" w:cs="Times New Roman"/>
          <w:sz w:val="24"/>
          <w:szCs w:val="24"/>
        </w:rPr>
        <w:t>hop</w:t>
      </w:r>
      <w:proofErr w:type="spellEnd"/>
      <w:r w:rsidR="002735E1" w:rsidRPr="00C278BE">
        <w:rPr>
          <w:rFonts w:ascii="Times New Roman" w:hAnsi="Times New Roman" w:cs="Times New Roman"/>
          <w:sz w:val="24"/>
          <w:szCs w:val="24"/>
        </w:rPr>
        <w:t xml:space="preserve">, Yöresel Ürünler-El Sanatları , </w:t>
      </w:r>
      <w:r w:rsidR="003E7185" w:rsidRPr="00C278BE">
        <w:rPr>
          <w:rFonts w:ascii="Times New Roman" w:hAnsi="Times New Roman" w:cs="Times New Roman"/>
          <w:sz w:val="24"/>
          <w:szCs w:val="24"/>
        </w:rPr>
        <w:t>Diğer</w:t>
      </w:r>
      <w:r w:rsidR="004B321D" w:rsidRPr="00C278BE">
        <w:rPr>
          <w:rFonts w:ascii="Times New Roman" w:hAnsi="Times New Roman" w:cs="Times New Roman"/>
          <w:sz w:val="24"/>
          <w:szCs w:val="24"/>
        </w:rPr>
        <w:t xml:space="preserve"> Meslek grupları</w:t>
      </w:r>
    </w:p>
    <w:p w:rsidR="00A76A95" w:rsidRPr="00C278BE" w:rsidRDefault="00A76A95" w:rsidP="00A76A95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          Başvurular, </w:t>
      </w:r>
      <w:r w:rsidR="0032769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F10990" w:rsidRPr="00C278BE">
        <w:rPr>
          <w:rFonts w:ascii="Times New Roman" w:hAnsi="Times New Roman" w:cs="Times New Roman"/>
          <w:b/>
          <w:sz w:val="24"/>
          <w:szCs w:val="24"/>
          <w:u w:val="single"/>
        </w:rPr>
        <w:t xml:space="preserve">.10.2023 </w:t>
      </w:r>
      <w:r w:rsidR="0032769E">
        <w:rPr>
          <w:rFonts w:ascii="Times New Roman" w:hAnsi="Times New Roman" w:cs="Times New Roman"/>
          <w:b/>
          <w:sz w:val="24"/>
          <w:szCs w:val="24"/>
          <w:u w:val="single"/>
        </w:rPr>
        <w:t>Perşembe</w:t>
      </w:r>
      <w:r w:rsidR="004B321D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başlayacak olup, </w:t>
      </w:r>
      <w:r w:rsidR="00F10990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30.10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.2023 </w:t>
      </w:r>
      <w:r w:rsidR="00F10990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Pazartesi g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ün</w:t>
      </w:r>
      <w:r w:rsidR="004B321D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ü </w:t>
      </w:r>
      <w:r w:rsidR="00484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(Hafta sonu </w:t>
      </w:r>
      <w:proofErr w:type="gramStart"/>
      <w:r w:rsidR="004846B2">
        <w:rPr>
          <w:rFonts w:ascii="Times New Roman" w:hAnsi="Times New Roman" w:cs="Times New Roman"/>
          <w:b/>
          <w:bCs/>
          <w:sz w:val="24"/>
          <w:szCs w:val="24"/>
          <w:u w:val="single"/>
        </w:rPr>
        <w:t>dahil</w:t>
      </w:r>
      <w:proofErr w:type="gramEnd"/>
      <w:r w:rsidR="004846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4B321D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Saat 16:00’da sona erecektir</w:t>
      </w:r>
      <w:r w:rsid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278BE">
        <w:rPr>
          <w:rFonts w:ascii="Times New Roman" w:hAnsi="Times New Roman" w:cs="Times New Roman"/>
          <w:sz w:val="24"/>
          <w:szCs w:val="24"/>
        </w:rPr>
        <w:t xml:space="preserve"> B</w:t>
      </w:r>
      <w:r w:rsidRPr="00C278BE">
        <w:rPr>
          <w:rFonts w:ascii="Times New Roman" w:hAnsi="Times New Roman" w:cs="Times New Roman"/>
          <w:sz w:val="24"/>
          <w:szCs w:val="24"/>
        </w:rPr>
        <w:t>aşvuru süresi ikinci bir ilan ile uzatılabilecektir.</w:t>
      </w:r>
    </w:p>
    <w:p w:rsidR="00A76A95" w:rsidRPr="00C278BE" w:rsidRDefault="00A76A95" w:rsidP="00A76A9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78BE">
        <w:rPr>
          <w:rFonts w:ascii="Times New Roman" w:hAnsi="Times New Roman" w:cs="Times New Roman"/>
          <w:sz w:val="24"/>
          <w:szCs w:val="24"/>
        </w:rPr>
        <w:t>Başvurular Samandağ Kaymakamlığı (</w:t>
      </w:r>
      <w:proofErr w:type="spellStart"/>
      <w:r w:rsidRPr="00C278BE">
        <w:rPr>
          <w:rFonts w:ascii="Times New Roman" w:hAnsi="Times New Roman" w:cs="Times New Roman"/>
          <w:sz w:val="24"/>
          <w:szCs w:val="24"/>
        </w:rPr>
        <w:t>Fatmatüz</w:t>
      </w:r>
      <w:proofErr w:type="spellEnd"/>
      <w:r w:rsidRPr="00C278BE">
        <w:rPr>
          <w:rFonts w:ascii="Times New Roman" w:hAnsi="Times New Roman" w:cs="Times New Roman"/>
          <w:sz w:val="24"/>
          <w:szCs w:val="24"/>
        </w:rPr>
        <w:t xml:space="preserve"> Zehra Anaokulu) bizzat yapıla</w:t>
      </w:r>
      <w:r w:rsidR="007A231F">
        <w:rPr>
          <w:rFonts w:ascii="Times New Roman" w:hAnsi="Times New Roman" w:cs="Times New Roman"/>
          <w:sz w:val="24"/>
          <w:szCs w:val="24"/>
        </w:rPr>
        <w:t>bilecektir.</w:t>
      </w:r>
      <w:r w:rsidRPr="00C278BE">
        <w:rPr>
          <w:rFonts w:ascii="Times New Roman" w:hAnsi="Times New Roman" w:cs="Times New Roman"/>
          <w:sz w:val="24"/>
          <w:szCs w:val="24"/>
        </w:rPr>
        <w:t xml:space="preserve"> Samandağ Kaymakamlığına yapılacak başvuruların talep sahibi </w:t>
      </w:r>
      <w:r w:rsidRPr="007A231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7A231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naf ve tacir tarafından şahsen </w:t>
      </w:r>
      <w:r w:rsidRPr="00C278BE">
        <w:rPr>
          <w:rFonts w:ascii="Times New Roman" w:hAnsi="Times New Roman" w:cs="Times New Roman"/>
          <w:sz w:val="24"/>
          <w:szCs w:val="24"/>
        </w:rPr>
        <w:t xml:space="preserve">(veya varsa noter tasdikli </w:t>
      </w:r>
      <w:proofErr w:type="gramStart"/>
      <w:r w:rsidRPr="00C278BE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C278BE">
        <w:rPr>
          <w:rFonts w:ascii="Times New Roman" w:hAnsi="Times New Roman" w:cs="Times New Roman"/>
          <w:sz w:val="24"/>
          <w:szCs w:val="24"/>
        </w:rPr>
        <w:t xml:space="preserve"> ile vekili tarafından)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yapılması gerekmektedir.</w:t>
      </w:r>
      <w:r w:rsidR="001C0CE0"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76A95" w:rsidRPr="00C278BE" w:rsidRDefault="00A76A95" w:rsidP="00A76A9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 ŞARTLARI: </w:t>
      </w:r>
    </w:p>
    <w:p w:rsidR="00A76A95" w:rsidRPr="007A231F" w:rsidRDefault="00A76A95" w:rsidP="001C0CE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31F">
        <w:rPr>
          <w:rFonts w:ascii="Times New Roman" w:hAnsi="Times New Roman" w:cs="Times New Roman"/>
          <w:sz w:val="24"/>
          <w:szCs w:val="24"/>
        </w:rPr>
        <w:t xml:space="preserve">Deprem öncesinde, Samandağ Esnaf ve Sanatkarlar Odasına </w:t>
      </w:r>
      <w:proofErr w:type="gramStart"/>
      <w:r w:rsidRPr="007A231F">
        <w:rPr>
          <w:rFonts w:ascii="Times New Roman" w:hAnsi="Times New Roman" w:cs="Times New Roman"/>
          <w:sz w:val="24"/>
          <w:szCs w:val="24"/>
        </w:rPr>
        <w:t>ve  Diğer</w:t>
      </w:r>
      <w:proofErr w:type="gramEnd"/>
      <w:r w:rsidRPr="007A231F">
        <w:rPr>
          <w:rFonts w:ascii="Times New Roman" w:hAnsi="Times New Roman" w:cs="Times New Roman"/>
          <w:sz w:val="24"/>
          <w:szCs w:val="24"/>
        </w:rPr>
        <w:t xml:space="preserve"> Esnaf Ve Sanatkarlar Odaları Birliğine kayıtlı olmak ve fiilen çalışır durumda olmak. (Ticaret Bakanlığı ESBİS ve MERSİS sistemlerinden Hatay Ticaret İl Müdürlüğü tarafından kontrol edilecektir.)</w:t>
      </w:r>
    </w:p>
    <w:p w:rsidR="00A76A95" w:rsidRPr="00C278BE" w:rsidRDefault="00A76A95" w:rsidP="00A76A9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İşyerinin depremde tamamen </w:t>
      </w:r>
      <w:r w:rsidRPr="00C278BE">
        <w:rPr>
          <w:rFonts w:ascii="Times New Roman" w:hAnsi="Times New Roman" w:cs="Times New Roman"/>
          <w:b/>
          <w:bCs/>
          <w:sz w:val="24"/>
          <w:szCs w:val="24"/>
          <w:u w:val="single"/>
        </w:rPr>
        <w:t>yıkılmış, acil yıkılacak veya ağır hasarlı olması</w:t>
      </w:r>
      <w:r w:rsidRPr="00C278BE">
        <w:rPr>
          <w:rFonts w:ascii="Times New Roman" w:hAnsi="Times New Roman" w:cs="Times New Roman"/>
          <w:sz w:val="24"/>
          <w:szCs w:val="24"/>
          <w:u w:val="single"/>
        </w:rPr>
        <w:t>. (Çevre, Şehircilik ve İklim Değişikliği İl Müdürlüğü tarafından kontrol edilecektir.)</w:t>
      </w:r>
    </w:p>
    <w:p w:rsidR="00C06961" w:rsidRDefault="00A76A95" w:rsidP="00C06961">
      <w:pPr>
        <w:pStyle w:val="ListeParagraf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06961">
        <w:rPr>
          <w:rFonts w:ascii="Times New Roman" w:hAnsi="Times New Roman" w:cs="Times New Roman"/>
          <w:sz w:val="24"/>
          <w:szCs w:val="24"/>
        </w:rPr>
        <w:t xml:space="preserve">Tahsis tarihinden itibaren </w:t>
      </w:r>
      <w:r w:rsidR="004846B2" w:rsidRPr="00C06961">
        <w:rPr>
          <w:rFonts w:ascii="Times New Roman" w:hAnsi="Times New Roman" w:cs="Times New Roman"/>
          <w:b/>
          <w:bCs/>
          <w:sz w:val="24"/>
          <w:szCs w:val="24"/>
          <w:u w:val="single"/>
        </w:rPr>
        <w:t>en geç 5</w:t>
      </w:r>
      <w:r w:rsidRPr="00C069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iş gününde</w:t>
      </w:r>
      <w:r w:rsidRPr="00C06961">
        <w:rPr>
          <w:rFonts w:ascii="Times New Roman" w:hAnsi="Times New Roman" w:cs="Times New Roman"/>
          <w:sz w:val="24"/>
          <w:szCs w:val="24"/>
        </w:rPr>
        <w:t xml:space="preserve">, mesleği icra etmeye yönelik mal, malzeme ve dükkân için </w:t>
      </w:r>
      <w:proofErr w:type="gramStart"/>
      <w:r w:rsidRPr="00C06961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C06961">
        <w:rPr>
          <w:rFonts w:ascii="Times New Roman" w:hAnsi="Times New Roman" w:cs="Times New Roman"/>
          <w:sz w:val="24"/>
          <w:szCs w:val="24"/>
        </w:rPr>
        <w:t xml:space="preserve"> yerleştirerek tahsis edilecek işyerini derhal faaliyete geçirebilir durumda olmak.</w:t>
      </w:r>
    </w:p>
    <w:p w:rsidR="00C06961" w:rsidRPr="00C06961" w:rsidRDefault="00A76A95" w:rsidP="00C06961">
      <w:pPr>
        <w:pStyle w:val="ListeParagraf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06961">
        <w:rPr>
          <w:rFonts w:ascii="Times New Roman" w:hAnsi="Times New Roman" w:cs="Times New Roman"/>
          <w:sz w:val="24"/>
          <w:szCs w:val="24"/>
        </w:rPr>
        <w:t xml:space="preserve">  Katılımcılar sadece bir meslek grubu için başvurabilirler. </w:t>
      </w:r>
      <w:r w:rsidR="00C06961" w:rsidRPr="00C06961">
        <w:rPr>
          <w:rFonts w:ascii="Times New Roman" w:hAnsi="Times New Roman" w:cs="Times New Roman"/>
          <w:sz w:val="24"/>
          <w:szCs w:val="24"/>
        </w:rPr>
        <w:t>Her esnaf veya tacire sadece 1 adet İşyeri tahsis edilecektir.</w:t>
      </w:r>
    </w:p>
    <w:p w:rsidR="00E77293" w:rsidRPr="00C278BE" w:rsidRDefault="00E77293" w:rsidP="00E77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293">
        <w:rPr>
          <w:rFonts w:ascii="Times New Roman" w:hAnsi="Times New Roman" w:cs="Times New Roman"/>
          <w:b/>
          <w:sz w:val="24"/>
          <w:szCs w:val="24"/>
        </w:rPr>
        <w:t>Başvuru Esnasında Gerekli Olan Evraklar</w:t>
      </w:r>
      <w:r w:rsidRPr="00C278BE">
        <w:rPr>
          <w:rFonts w:ascii="Times New Roman" w:hAnsi="Times New Roman" w:cs="Times New Roman"/>
          <w:sz w:val="24"/>
          <w:szCs w:val="24"/>
        </w:rPr>
        <w:t>;</w:t>
      </w:r>
    </w:p>
    <w:p w:rsidR="00E77293" w:rsidRPr="00C278BE" w:rsidRDefault="00E77293" w:rsidP="00E77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1 - Vergi Levhası </w:t>
      </w:r>
    </w:p>
    <w:p w:rsidR="00E77293" w:rsidRPr="00C278BE" w:rsidRDefault="00E77293" w:rsidP="00E77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>2 - Oda Kayıt Belgesi</w:t>
      </w:r>
    </w:p>
    <w:p w:rsidR="00E77293" w:rsidRPr="00C278BE" w:rsidRDefault="00E77293" w:rsidP="00E772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3 – İşyerinin Hasar Durumunu Gösterir Belge   </w:t>
      </w:r>
    </w:p>
    <w:p w:rsidR="00C06961" w:rsidRDefault="00E77293" w:rsidP="00E77293">
      <w:pPr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Başvuruların, Geçici Ticari </w:t>
      </w:r>
      <w:r w:rsidR="00632C32" w:rsidRPr="00C278BE">
        <w:rPr>
          <w:rFonts w:ascii="Times New Roman" w:hAnsi="Times New Roman" w:cs="Times New Roman"/>
          <w:sz w:val="24"/>
          <w:szCs w:val="24"/>
        </w:rPr>
        <w:t>Alanlarda yer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alması öngörülen meslek gruplarına ayrılmış başvurucular arasında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A95" w:rsidRPr="00C278BE">
        <w:rPr>
          <w:rFonts w:ascii="Times New Roman" w:hAnsi="Times New Roman" w:cs="Times New Roman"/>
          <w:sz w:val="24"/>
          <w:szCs w:val="24"/>
        </w:rPr>
        <w:t>lokasyon</w:t>
      </w:r>
      <w:proofErr w:type="spellEnd"/>
      <w:r w:rsidR="00A76A95" w:rsidRPr="00C278BE">
        <w:rPr>
          <w:rFonts w:ascii="Times New Roman" w:hAnsi="Times New Roman" w:cs="Times New Roman"/>
          <w:sz w:val="24"/>
          <w:szCs w:val="24"/>
        </w:rPr>
        <w:t xml:space="preserve"> bazında </w:t>
      </w:r>
      <w:r w:rsidR="00783EFB" w:rsidRPr="00C278BE">
        <w:rPr>
          <w:rFonts w:ascii="Times New Roman" w:hAnsi="Times New Roman" w:cs="Times New Roman"/>
          <w:sz w:val="24"/>
          <w:szCs w:val="24"/>
        </w:rPr>
        <w:t xml:space="preserve">Samandağ </w:t>
      </w:r>
      <w:r w:rsidR="00632C32" w:rsidRPr="00C278BE">
        <w:rPr>
          <w:rFonts w:ascii="Times New Roman" w:hAnsi="Times New Roman" w:cs="Times New Roman"/>
          <w:sz w:val="24"/>
          <w:szCs w:val="24"/>
        </w:rPr>
        <w:t xml:space="preserve">Deniz </w:t>
      </w:r>
      <w:r w:rsidR="00632C32">
        <w:rPr>
          <w:rFonts w:ascii="Times New Roman" w:hAnsi="Times New Roman" w:cs="Times New Roman"/>
          <w:sz w:val="24"/>
          <w:szCs w:val="24"/>
        </w:rPr>
        <w:t>Mahallesi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B" w:rsidRPr="00C278BE">
        <w:rPr>
          <w:rFonts w:ascii="Times New Roman" w:hAnsi="Times New Roman" w:cs="Times New Roman"/>
          <w:sz w:val="24"/>
          <w:szCs w:val="24"/>
        </w:rPr>
        <w:t>Hz. Hızır Makamının yanında</w:t>
      </w:r>
      <w:r>
        <w:rPr>
          <w:rFonts w:ascii="Times New Roman" w:hAnsi="Times New Roman" w:cs="Times New Roman"/>
          <w:sz w:val="24"/>
          <w:szCs w:val="24"/>
        </w:rPr>
        <w:t xml:space="preserve"> bulunan Hz. Hızır </w:t>
      </w:r>
      <w:r w:rsidR="00632C32">
        <w:rPr>
          <w:rFonts w:ascii="Times New Roman" w:hAnsi="Times New Roman" w:cs="Times New Roman"/>
          <w:sz w:val="24"/>
          <w:szCs w:val="24"/>
        </w:rPr>
        <w:t xml:space="preserve">parkında </w:t>
      </w:r>
      <w:r w:rsidR="00632C32" w:rsidRPr="00C278BE">
        <w:rPr>
          <w:rFonts w:ascii="Times New Roman" w:hAnsi="Times New Roman" w:cs="Times New Roman"/>
          <w:sz w:val="24"/>
          <w:szCs w:val="24"/>
        </w:rPr>
        <w:t>31</w:t>
      </w:r>
      <w:r w:rsidR="00783EFB" w:rsidRPr="00C278BE">
        <w:rPr>
          <w:rFonts w:ascii="Times New Roman" w:hAnsi="Times New Roman" w:cs="Times New Roman"/>
          <w:sz w:val="24"/>
          <w:szCs w:val="24"/>
        </w:rPr>
        <w:t>.10.2023 Salı</w:t>
      </w:r>
      <w:r w:rsidR="001C0CE0" w:rsidRPr="00C278BE">
        <w:rPr>
          <w:rFonts w:ascii="Times New Roman" w:hAnsi="Times New Roman" w:cs="Times New Roman"/>
          <w:sz w:val="24"/>
          <w:szCs w:val="24"/>
        </w:rPr>
        <w:t xml:space="preserve"> günü </w:t>
      </w:r>
      <w:r w:rsidR="00A76A95" w:rsidRPr="00C278BE">
        <w:rPr>
          <w:rFonts w:ascii="Times New Roman" w:hAnsi="Times New Roman" w:cs="Times New Roman"/>
          <w:sz w:val="24"/>
          <w:szCs w:val="24"/>
        </w:rPr>
        <w:t>kura çekilişi yapılacak</w:t>
      </w:r>
      <w:r>
        <w:rPr>
          <w:rFonts w:ascii="Times New Roman" w:hAnsi="Times New Roman" w:cs="Times New Roman"/>
          <w:sz w:val="24"/>
          <w:szCs w:val="24"/>
        </w:rPr>
        <w:t xml:space="preserve"> olup, kuranın saati daha sonra başvuruculara bildirilecektir.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9112623"/>
    </w:p>
    <w:bookmarkEnd w:id="1"/>
    <w:p w:rsidR="00A76A95" w:rsidRPr="00C278BE" w:rsidRDefault="00E77293" w:rsidP="001C0CE0">
      <w:pPr>
        <w:tabs>
          <w:tab w:val="left" w:pos="751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6A95" w:rsidRPr="00C278BE">
        <w:rPr>
          <w:rFonts w:ascii="Times New Roman" w:hAnsi="Times New Roman" w:cs="Times New Roman"/>
          <w:sz w:val="24"/>
          <w:szCs w:val="24"/>
        </w:rPr>
        <w:t xml:space="preserve">Kamuoyuna duyurulur. </w:t>
      </w:r>
      <w:r w:rsidR="00783EFB" w:rsidRPr="00C278BE">
        <w:rPr>
          <w:rFonts w:ascii="Times New Roman" w:hAnsi="Times New Roman" w:cs="Times New Roman"/>
          <w:sz w:val="24"/>
          <w:szCs w:val="24"/>
        </w:rPr>
        <w:t>25.10.2023</w:t>
      </w:r>
      <w:r w:rsidR="001C0CE0" w:rsidRPr="00C278BE">
        <w:rPr>
          <w:rFonts w:ascii="Times New Roman" w:hAnsi="Times New Roman" w:cs="Times New Roman"/>
          <w:sz w:val="24"/>
          <w:szCs w:val="24"/>
        </w:rPr>
        <w:tab/>
      </w:r>
    </w:p>
    <w:p w:rsidR="001C0CE0" w:rsidRPr="00C278BE" w:rsidRDefault="001C0CE0" w:rsidP="001C0CE0">
      <w:pPr>
        <w:tabs>
          <w:tab w:val="left" w:pos="751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0CE0" w:rsidRPr="00C278BE" w:rsidRDefault="001C0CE0" w:rsidP="00632C32">
      <w:pPr>
        <w:tabs>
          <w:tab w:val="left" w:pos="75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7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222C0" w:rsidRPr="00C278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57A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2C32">
        <w:rPr>
          <w:rFonts w:ascii="Times New Roman" w:hAnsi="Times New Roman" w:cs="Times New Roman"/>
          <w:sz w:val="24"/>
          <w:szCs w:val="24"/>
        </w:rPr>
        <w:t xml:space="preserve">       </w:t>
      </w:r>
      <w:r w:rsidR="00457A23">
        <w:rPr>
          <w:rFonts w:ascii="Times New Roman" w:hAnsi="Times New Roman" w:cs="Times New Roman"/>
          <w:sz w:val="24"/>
          <w:szCs w:val="24"/>
        </w:rPr>
        <w:t xml:space="preserve"> </w:t>
      </w:r>
      <w:r w:rsidR="00632C32">
        <w:rPr>
          <w:rFonts w:ascii="Times New Roman" w:hAnsi="Times New Roman" w:cs="Times New Roman"/>
          <w:sz w:val="24"/>
          <w:szCs w:val="24"/>
        </w:rPr>
        <w:t xml:space="preserve">    </w:t>
      </w:r>
      <w:r w:rsidR="005222C0" w:rsidRPr="00C278BE">
        <w:rPr>
          <w:rFonts w:ascii="Times New Roman" w:hAnsi="Times New Roman" w:cs="Times New Roman"/>
          <w:sz w:val="24"/>
          <w:szCs w:val="24"/>
        </w:rPr>
        <w:t>Emre DÜNDAR</w:t>
      </w:r>
    </w:p>
    <w:p w:rsidR="00A76A95" w:rsidRDefault="00632C32" w:rsidP="00632C3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C0CE0" w:rsidRPr="00C278BE">
        <w:rPr>
          <w:rFonts w:ascii="Times New Roman" w:hAnsi="Times New Roman" w:cs="Times New Roman"/>
          <w:sz w:val="24"/>
          <w:szCs w:val="24"/>
        </w:rPr>
        <w:t>Samandağ Kaymakamı</w:t>
      </w:r>
    </w:p>
    <w:p w:rsidR="005303DC" w:rsidRPr="00C278BE" w:rsidRDefault="005303DC" w:rsidP="00A76A95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A76A95" w:rsidRPr="00C278BE" w:rsidRDefault="00A76A95" w:rsidP="00A76A9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76A95" w:rsidRDefault="00A76A95" w:rsidP="00A76A95">
      <w:pPr>
        <w:ind w:left="708"/>
        <w:rPr>
          <w:rFonts w:ascii="Arial" w:hAnsi="Arial" w:cs="Arial"/>
          <w:sz w:val="28"/>
          <w:szCs w:val="28"/>
        </w:rPr>
      </w:pPr>
    </w:p>
    <w:p w:rsidR="00E851B0" w:rsidRPr="00A76A95" w:rsidRDefault="00E851B0" w:rsidP="00A76A95"/>
    <w:sectPr w:rsidR="00E851B0" w:rsidRPr="00A76A95" w:rsidSect="00632C3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531A"/>
    <w:multiLevelType w:val="hybridMultilevel"/>
    <w:tmpl w:val="3F447A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3"/>
    <w:rsid w:val="00164A2A"/>
    <w:rsid w:val="001C0CE0"/>
    <w:rsid w:val="002735E1"/>
    <w:rsid w:val="002961A0"/>
    <w:rsid w:val="0032769E"/>
    <w:rsid w:val="003A5007"/>
    <w:rsid w:val="003E7185"/>
    <w:rsid w:val="00457A23"/>
    <w:rsid w:val="004846B2"/>
    <w:rsid w:val="004B321D"/>
    <w:rsid w:val="005222C0"/>
    <w:rsid w:val="005303DC"/>
    <w:rsid w:val="005C540E"/>
    <w:rsid w:val="00632C32"/>
    <w:rsid w:val="00783EFB"/>
    <w:rsid w:val="007A231F"/>
    <w:rsid w:val="007B1892"/>
    <w:rsid w:val="00A76A95"/>
    <w:rsid w:val="00BA00C5"/>
    <w:rsid w:val="00C06961"/>
    <w:rsid w:val="00C15341"/>
    <w:rsid w:val="00C278BE"/>
    <w:rsid w:val="00D245B3"/>
    <w:rsid w:val="00D505D5"/>
    <w:rsid w:val="00D82E4C"/>
    <w:rsid w:val="00E77293"/>
    <w:rsid w:val="00E851B0"/>
    <w:rsid w:val="00F10990"/>
    <w:rsid w:val="00F27281"/>
    <w:rsid w:val="00FB654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KAYMAKAMLIK</dc:creator>
  <cp:keywords/>
  <dc:description/>
  <cp:lastModifiedBy>KAYMAKAMLIK</cp:lastModifiedBy>
  <cp:revision>39</cp:revision>
  <cp:lastPrinted>2023-10-25T12:21:00Z</cp:lastPrinted>
  <dcterms:created xsi:type="dcterms:W3CDTF">2023-05-31T07:59:00Z</dcterms:created>
  <dcterms:modified xsi:type="dcterms:W3CDTF">2023-10-25T13:12:00Z</dcterms:modified>
</cp:coreProperties>
</file>